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90B6" w14:textId="77777777" w:rsidR="00903B67" w:rsidRPr="00903B67" w:rsidRDefault="00903B67" w:rsidP="00903B67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1D1D1D"/>
          <w:kern w:val="0"/>
          <w:sz w:val="36"/>
          <w:szCs w:val="36"/>
          <w14:ligatures w14:val="none"/>
        </w:rPr>
      </w:pPr>
      <w:r w:rsidRPr="00903B67">
        <w:rPr>
          <w:rFonts w:ascii="Noto Sans" w:eastAsia="Times New Roman" w:hAnsi="Noto Sans" w:cs="Noto Sans"/>
          <w:color w:val="1D1D1D"/>
          <w:kern w:val="0"/>
          <w:sz w:val="36"/>
          <w:szCs w:val="36"/>
          <w14:ligatures w14:val="none"/>
        </w:rPr>
        <w:t>Accessibility Statement</w:t>
      </w:r>
    </w:p>
    <w:p w14:paraId="4F31234D" w14:textId="01D97B87" w:rsidR="00903B67" w:rsidRPr="00903B67" w:rsidRDefault="00903B67" w:rsidP="00903B67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</w:pPr>
      <w:proofErr w:type="spellStart"/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YogaPalm</w:t>
      </w:r>
      <w:proofErr w:type="spellEnd"/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. is committed to ensuring digital accessibility for people with disabilities. We are continually improving the user experience for </w:t>
      </w:r>
      <w:proofErr w:type="gramStart"/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everyone, and</w:t>
      </w:r>
      <w:proofErr w:type="gramEnd"/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 applying the relevant accessibility standards.</w:t>
      </w:r>
    </w:p>
    <w:p w14:paraId="2B241DE3" w14:textId="77777777" w:rsidR="00903B67" w:rsidRPr="00903B67" w:rsidRDefault="00903B67" w:rsidP="00903B67">
      <w:pPr>
        <w:shd w:val="clear" w:color="auto" w:fill="FFFFFF"/>
        <w:spacing w:before="600" w:after="300" w:line="240" w:lineRule="auto"/>
        <w:outlineLvl w:val="2"/>
        <w:rPr>
          <w:rFonts w:ascii="Noto Sans" w:eastAsia="Times New Roman" w:hAnsi="Noto Sans" w:cs="Noto Sans"/>
          <w:b/>
          <w:bCs/>
          <w:kern w:val="0"/>
          <w:sz w:val="27"/>
          <w:szCs w:val="27"/>
          <w14:ligatures w14:val="none"/>
        </w:rPr>
      </w:pPr>
      <w:r w:rsidRPr="00903B67">
        <w:rPr>
          <w:rFonts w:ascii="Noto Sans" w:eastAsia="Times New Roman" w:hAnsi="Noto Sans" w:cs="Noto Sans"/>
          <w:b/>
          <w:bCs/>
          <w:kern w:val="0"/>
          <w:sz w:val="27"/>
          <w:szCs w:val="27"/>
          <w14:ligatures w14:val="none"/>
        </w:rPr>
        <w:t>Conformance status</w:t>
      </w:r>
    </w:p>
    <w:p w14:paraId="239B49EF" w14:textId="5C702AC4" w:rsidR="00903B67" w:rsidRPr="00903B67" w:rsidRDefault="00903B67" w:rsidP="00903B67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</w:pPr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The </w:t>
      </w:r>
      <w:hyperlink r:id="rId5" w:history="1">
        <w:r w:rsidRPr="00903B67">
          <w:rPr>
            <w:rFonts w:ascii="Noto Sans" w:eastAsia="Times New Roman" w:hAnsi="Noto Sans" w:cs="Noto Sans"/>
            <w:color w:val="0000FF"/>
            <w:kern w:val="0"/>
            <w:sz w:val="24"/>
            <w:szCs w:val="24"/>
            <w:u w:val="single"/>
            <w14:ligatures w14:val="none"/>
          </w:rPr>
          <w:t>Web Content Accessibility Guidelines (WCAG)</w:t>
        </w:r>
      </w:hyperlink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 defines requirements for designers and developers to improve accessibility for people with disabilities. It defines three levels of conformance: Level A, Level AA, and Level AAA. </w:t>
      </w:r>
      <w:proofErr w:type="spellStart"/>
      <w:proofErr w:type="gramStart"/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YogaPalm</w:t>
      </w:r>
      <w:proofErr w:type="spellEnd"/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  is</w:t>
      </w:r>
      <w:proofErr w:type="gramEnd"/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 partially conformant with WCAG 2.1 level AA. Partially conformant means that some parts of the content do not fully conform to the accessibility standard.</w:t>
      </w:r>
    </w:p>
    <w:p w14:paraId="17701FB5" w14:textId="77777777" w:rsidR="00903B67" w:rsidRPr="00903B67" w:rsidRDefault="00903B67" w:rsidP="00903B67">
      <w:pPr>
        <w:shd w:val="clear" w:color="auto" w:fill="FFFFFF"/>
        <w:spacing w:before="600" w:after="300" w:line="240" w:lineRule="auto"/>
        <w:outlineLvl w:val="2"/>
        <w:rPr>
          <w:rFonts w:ascii="Noto Sans" w:eastAsia="Times New Roman" w:hAnsi="Noto Sans" w:cs="Noto Sans"/>
          <w:b/>
          <w:bCs/>
          <w:kern w:val="0"/>
          <w:sz w:val="27"/>
          <w:szCs w:val="27"/>
          <w14:ligatures w14:val="none"/>
        </w:rPr>
      </w:pPr>
      <w:r w:rsidRPr="00903B67">
        <w:rPr>
          <w:rFonts w:ascii="Noto Sans" w:eastAsia="Times New Roman" w:hAnsi="Noto Sans" w:cs="Noto Sans"/>
          <w:b/>
          <w:bCs/>
          <w:kern w:val="0"/>
          <w:sz w:val="27"/>
          <w:szCs w:val="27"/>
          <w14:ligatures w14:val="none"/>
        </w:rPr>
        <w:t>Feedback</w:t>
      </w:r>
    </w:p>
    <w:p w14:paraId="437D19FA" w14:textId="7535038E" w:rsidR="00903B67" w:rsidRPr="00903B67" w:rsidRDefault="00903B67" w:rsidP="00903B67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</w:pPr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We welcome your feedback on the accessibility of </w:t>
      </w:r>
      <w:proofErr w:type="spellStart"/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YogaPalm</w:t>
      </w:r>
      <w:proofErr w:type="spellEnd"/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. </w:t>
      </w:r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 Please let us know if you encounter accessibility barriers on </w:t>
      </w:r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the </w:t>
      </w:r>
      <w:proofErr w:type="spellStart"/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YogaPalm</w:t>
      </w:r>
      <w:proofErr w:type="spellEnd"/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 website. </w:t>
      </w:r>
    </w:p>
    <w:p w14:paraId="315A60A4" w14:textId="43B6615D" w:rsidR="00903B67" w:rsidRPr="00903B67" w:rsidRDefault="00903B67" w:rsidP="00903B6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</w:pPr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Phone: +1</w:t>
      </w:r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-608-766-0022</w:t>
      </w:r>
    </w:p>
    <w:p w14:paraId="733A3EBA" w14:textId="2D688166" w:rsidR="00903B67" w:rsidRPr="00903B67" w:rsidRDefault="00903B67" w:rsidP="00903B6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</w:pPr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E-mail:</w:t>
      </w:r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 </w:t>
      </w:r>
      <w:hyperlink r:id="rId6" w:history="1">
        <w:r w:rsidRPr="00BA7375">
          <w:rPr>
            <w:rStyle w:val="Hyperlink"/>
            <w:rFonts w:ascii="Noto Sans" w:eastAsia="Times New Roman" w:hAnsi="Noto Sans" w:cs="Noto Sans"/>
            <w:kern w:val="0"/>
            <w:sz w:val="24"/>
            <w:szCs w:val="24"/>
            <w14:ligatures w14:val="none"/>
          </w:rPr>
          <w:t>yogapalm@yahoo.com</w:t>
        </w:r>
      </w:hyperlink>
    </w:p>
    <w:p w14:paraId="1C856CE5" w14:textId="235519F3" w:rsidR="00903B67" w:rsidRPr="00903B67" w:rsidRDefault="00903B67" w:rsidP="00903B6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</w:pPr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Postal address: </w:t>
      </w:r>
      <w:r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E16598 Ridge Rd. Hillsboro, WI 54634</w:t>
      </w:r>
    </w:p>
    <w:p w14:paraId="45AF4277" w14:textId="77777777" w:rsidR="00903B67" w:rsidRPr="00903B67" w:rsidRDefault="00903B67" w:rsidP="00903B67">
      <w:pPr>
        <w:shd w:val="clear" w:color="auto" w:fill="FFFFFF"/>
        <w:spacing w:before="240" w:after="240" w:line="240" w:lineRule="auto"/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</w:pPr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We </w:t>
      </w:r>
      <w:proofErr w:type="gramStart"/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>try</w:t>
      </w:r>
      <w:proofErr w:type="gramEnd"/>
      <w:r w:rsidRPr="00903B67">
        <w:rPr>
          <w:rFonts w:ascii="Noto Sans" w:eastAsia="Times New Roman" w:hAnsi="Noto Sans" w:cs="Noto Sans"/>
          <w:color w:val="1D1D1D"/>
          <w:kern w:val="0"/>
          <w:sz w:val="24"/>
          <w:szCs w:val="24"/>
          <w14:ligatures w14:val="none"/>
        </w:rPr>
        <w:t xml:space="preserve"> to respond to feedback within 5 business days.</w:t>
      </w:r>
    </w:p>
    <w:p w14:paraId="6F95AEB0" w14:textId="77777777" w:rsidR="006B648F" w:rsidRDefault="006B648F"/>
    <w:sectPr w:rsidR="006B6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F3F23"/>
    <w:multiLevelType w:val="multilevel"/>
    <w:tmpl w:val="A690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810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67"/>
    <w:rsid w:val="006B648F"/>
    <w:rsid w:val="0090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B187"/>
  <w15:chartTrackingRefBased/>
  <w15:docId w15:val="{474926F2-38D2-44F7-AE7E-32452B1D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gapalm@yahoo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BRAYTON</dc:creator>
  <cp:keywords/>
  <dc:description/>
  <cp:lastModifiedBy>NICOLE BRAYTON</cp:lastModifiedBy>
  <cp:revision>1</cp:revision>
  <dcterms:created xsi:type="dcterms:W3CDTF">2023-08-15T23:18:00Z</dcterms:created>
  <dcterms:modified xsi:type="dcterms:W3CDTF">2023-08-15T23:21:00Z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45b60339-d926-4503-8ee6-a884549f63eb</vt:lpwstr>
  </property>
</Properties>
</file>